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CB" w:rsidRDefault="00A81DCB" w:rsidP="00A81DCB">
      <w:pPr>
        <w:pStyle w:val="Bezmezer"/>
        <w:jc w:val="center"/>
        <w:rPr>
          <w:b/>
          <w:sz w:val="72"/>
          <w:szCs w:val="72"/>
        </w:rPr>
      </w:pPr>
      <w:r w:rsidRPr="002E2573">
        <w:rPr>
          <w:b/>
          <w:sz w:val="72"/>
          <w:szCs w:val="72"/>
        </w:rPr>
        <w:t>KLASIFIKACE</w:t>
      </w:r>
    </w:p>
    <w:p w:rsidR="00A81DCB" w:rsidRPr="00185E55" w:rsidRDefault="00A81DCB" w:rsidP="00A81DCB">
      <w:pPr>
        <w:pStyle w:val="Bezmezer"/>
        <w:jc w:val="center"/>
        <w:rPr>
          <w:b/>
          <w:sz w:val="50"/>
          <w:szCs w:val="50"/>
        </w:rPr>
      </w:pP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  <w:r w:rsidRPr="002E2573">
        <w:rPr>
          <w:b/>
          <w:sz w:val="40"/>
          <w:szCs w:val="40"/>
        </w:rPr>
        <w:t>SJEDNOCENÁ</w:t>
      </w:r>
      <w:r>
        <w:rPr>
          <w:b/>
          <w:sz w:val="40"/>
          <w:szCs w:val="40"/>
        </w:rPr>
        <w:t xml:space="preserve"> PRAVIDLA </w:t>
      </w: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 </w:t>
      </w:r>
      <w:proofErr w:type="gramStart"/>
      <w:r>
        <w:rPr>
          <w:b/>
          <w:sz w:val="40"/>
          <w:szCs w:val="40"/>
        </w:rPr>
        <w:t>TŘÍDY 2.-9.</w:t>
      </w:r>
      <w:proofErr w:type="gramEnd"/>
      <w:r>
        <w:rPr>
          <w:b/>
          <w:sz w:val="40"/>
          <w:szCs w:val="40"/>
        </w:rPr>
        <w:t xml:space="preserve"> ROČNÍKU A VŠECHNY UČITELE</w:t>
      </w: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</w:p>
    <w:p w:rsidR="00A81DCB" w:rsidRPr="00185E55" w:rsidRDefault="00A81DCB" w:rsidP="00A81DCB">
      <w:pPr>
        <w:pStyle w:val="Bezmezer"/>
        <w:jc w:val="center"/>
        <w:rPr>
          <w:b/>
          <w:sz w:val="40"/>
          <w:szCs w:val="40"/>
          <w:u w:val="single"/>
        </w:rPr>
      </w:pPr>
      <w:r w:rsidRPr="00185E55">
        <w:rPr>
          <w:b/>
          <w:sz w:val="40"/>
          <w:szCs w:val="40"/>
          <w:u w:val="single"/>
        </w:rPr>
        <w:t>A/závazná pro písemné práce:</w:t>
      </w:r>
    </w:p>
    <w:p w:rsidR="00A81DCB" w:rsidRDefault="00A81DCB" w:rsidP="00A81DCB">
      <w:pPr>
        <w:pStyle w:val="Bezmezer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čtvrtletní</w:t>
      </w:r>
    </w:p>
    <w:p w:rsidR="00A81DCB" w:rsidRDefault="00A81DCB" w:rsidP="00A81DCB">
      <w:pPr>
        <w:pStyle w:val="Bezmezer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srovnávací  </w:t>
      </w:r>
    </w:p>
    <w:p w:rsidR="00A81DCB" w:rsidRDefault="00A81DCB" w:rsidP="00A81DCB">
      <w:pPr>
        <w:pStyle w:val="Bezmezer"/>
        <w:numPr>
          <w:ilvl w:val="0"/>
          <w:numId w:val="1"/>
        </w:num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práce nad 30 min. </w:t>
      </w:r>
    </w:p>
    <w:p w:rsidR="00A81DCB" w:rsidRDefault="00A81DCB" w:rsidP="00A81DCB">
      <w:pPr>
        <w:pStyle w:val="Bezmezer"/>
        <w:spacing w:before="240"/>
        <w:jc w:val="both"/>
        <w:rPr>
          <w:b/>
          <w:sz w:val="28"/>
          <w:szCs w:val="28"/>
        </w:rPr>
      </w:pPr>
      <w:proofErr w:type="spellStart"/>
      <w:r w:rsidRPr="002E2573">
        <w:rPr>
          <w:b/>
          <w:sz w:val="28"/>
          <w:szCs w:val="28"/>
        </w:rPr>
        <w:t>pozn</w:t>
      </w:r>
      <w:proofErr w:type="spellEnd"/>
      <w:r w:rsidRPr="002E257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 podobně by měly být známkovány i ostatní práce kromě diktátů (viz</w:t>
      </w:r>
    </w:p>
    <w:p w:rsidR="00A81DCB" w:rsidRDefault="00A81DCB" w:rsidP="00A81DCB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níže), krátkých pravopisných cvičení a různých „pětiminutovek“ </w:t>
      </w:r>
    </w:p>
    <w:p w:rsidR="00A81DCB" w:rsidRDefault="00A81DCB" w:rsidP="00A81DCB">
      <w:pPr>
        <w:pStyle w:val="Bezmezer"/>
        <w:jc w:val="both"/>
        <w:rPr>
          <w:b/>
          <w:sz w:val="28"/>
          <w:szCs w:val="28"/>
        </w:rPr>
      </w:pPr>
    </w:p>
    <w:p w:rsidR="00A81DCB" w:rsidRDefault="00A81DCB" w:rsidP="00A81DCB">
      <w:pPr>
        <w:pStyle w:val="Bezmezer"/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8"/>
        <w:gridCol w:w="5618"/>
      </w:tblGrid>
      <w:tr w:rsidR="00A81DCB" w:rsidTr="00A81DCB">
        <w:trPr>
          <w:trHeight w:val="391"/>
        </w:trPr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bodů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známka</w:t>
            </w:r>
          </w:p>
        </w:tc>
      </w:tr>
      <w:tr w:rsidR="00A81DCB" w:rsidTr="00A81DCB">
        <w:trPr>
          <w:trHeight w:val="409"/>
        </w:trPr>
        <w:tc>
          <w:tcPr>
            <w:tcW w:w="5618" w:type="dxa"/>
          </w:tcPr>
          <w:p w:rsidR="00A81DCB" w:rsidRDefault="00A81DCB" w:rsidP="00A81DC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 - 90%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1DCB" w:rsidTr="00A81DCB">
        <w:trPr>
          <w:trHeight w:val="391"/>
        </w:trPr>
        <w:tc>
          <w:tcPr>
            <w:tcW w:w="5618" w:type="dxa"/>
          </w:tcPr>
          <w:p w:rsidR="00A81DCB" w:rsidRDefault="00A81DCB" w:rsidP="00A81DC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89% - 72%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81DCB" w:rsidTr="00A81DCB">
        <w:trPr>
          <w:trHeight w:val="409"/>
        </w:trPr>
        <w:tc>
          <w:tcPr>
            <w:tcW w:w="5618" w:type="dxa"/>
          </w:tcPr>
          <w:p w:rsidR="00A81DCB" w:rsidRDefault="00A81DCB" w:rsidP="00A81DC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71% - 50%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81DCB" w:rsidTr="00A81DCB">
        <w:trPr>
          <w:trHeight w:val="391"/>
        </w:trPr>
        <w:tc>
          <w:tcPr>
            <w:tcW w:w="5618" w:type="dxa"/>
          </w:tcPr>
          <w:p w:rsidR="00A81DCB" w:rsidRDefault="00A81DCB" w:rsidP="00A81DC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49% - 25%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81DCB" w:rsidTr="00A81DCB">
        <w:trPr>
          <w:trHeight w:val="391"/>
        </w:trPr>
        <w:tc>
          <w:tcPr>
            <w:tcW w:w="5618" w:type="dxa"/>
          </w:tcPr>
          <w:p w:rsidR="00A81DCB" w:rsidRDefault="00A81DCB" w:rsidP="00A81DCB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24% -   0%</w:t>
            </w:r>
          </w:p>
        </w:tc>
        <w:tc>
          <w:tcPr>
            <w:tcW w:w="5618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A81DCB" w:rsidRDefault="00A81DCB" w:rsidP="00A81DCB">
      <w:pPr>
        <w:pStyle w:val="Bezmezer"/>
        <w:jc w:val="both"/>
        <w:rPr>
          <w:b/>
          <w:sz w:val="28"/>
          <w:szCs w:val="28"/>
        </w:rPr>
      </w:pPr>
    </w:p>
    <w:p w:rsidR="004770AF" w:rsidRDefault="004770AF" w:rsidP="00A81DCB">
      <w:pPr>
        <w:pStyle w:val="Bezmezer"/>
        <w:jc w:val="both"/>
        <w:rPr>
          <w:b/>
          <w:sz w:val="28"/>
          <w:szCs w:val="28"/>
        </w:rPr>
      </w:pPr>
    </w:p>
    <w:p w:rsidR="00A81DCB" w:rsidRDefault="00A81DCB" w:rsidP="00A81DCB">
      <w:pPr>
        <w:pStyle w:val="Bezmezer"/>
        <w:jc w:val="both"/>
        <w:rPr>
          <w:b/>
          <w:sz w:val="28"/>
          <w:szCs w:val="28"/>
        </w:rPr>
      </w:pPr>
    </w:p>
    <w:p w:rsidR="00A81DCB" w:rsidRPr="00185E55" w:rsidRDefault="00A81DCB" w:rsidP="00A81DCB">
      <w:pPr>
        <w:pStyle w:val="Bezmezer"/>
        <w:jc w:val="center"/>
        <w:rPr>
          <w:b/>
          <w:sz w:val="40"/>
          <w:szCs w:val="40"/>
          <w:u w:val="single"/>
        </w:rPr>
      </w:pPr>
      <w:r w:rsidRPr="00185E55">
        <w:rPr>
          <w:b/>
          <w:sz w:val="40"/>
          <w:szCs w:val="40"/>
          <w:u w:val="single"/>
        </w:rPr>
        <w:lastRenderedPageBreak/>
        <w:t>B/ závazná pro diktáty:</w:t>
      </w: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81"/>
        <w:gridCol w:w="5581"/>
      </w:tblGrid>
      <w:tr w:rsidR="00A81DCB" w:rsidTr="00A81DCB">
        <w:trPr>
          <w:trHeight w:val="325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počet chyb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známka</w:t>
            </w:r>
          </w:p>
        </w:tc>
      </w:tr>
      <w:tr w:rsidR="00A81DCB" w:rsidTr="00A81DCB">
        <w:trPr>
          <w:trHeight w:val="340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0 - 1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81DCB" w:rsidTr="00A81DCB">
        <w:trPr>
          <w:trHeight w:val="325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2 - 3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81DCB" w:rsidTr="00A81DCB">
        <w:trPr>
          <w:trHeight w:val="340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– 5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81DCB" w:rsidTr="00A81DCB">
        <w:trPr>
          <w:trHeight w:val="325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– 7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A81DCB" w:rsidTr="00A81DCB">
        <w:trPr>
          <w:trHeight w:val="325"/>
        </w:trPr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8 - …</w:t>
            </w:r>
          </w:p>
        </w:tc>
        <w:tc>
          <w:tcPr>
            <w:tcW w:w="5581" w:type="dxa"/>
          </w:tcPr>
          <w:p w:rsidR="00A81DCB" w:rsidRDefault="00A81DCB" w:rsidP="00E2096D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</w:tbl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</w:p>
    <w:p w:rsidR="00A81DCB" w:rsidRDefault="00A81DCB" w:rsidP="00A81DCB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Hodnocení pro první třídy:</w:t>
      </w:r>
    </w:p>
    <w:p w:rsidR="00A81DCB" w:rsidRPr="0066791D" w:rsidRDefault="00A81DCB" w:rsidP="00A81DCB">
      <w:pPr>
        <w:pStyle w:val="Bezmezer"/>
        <w:jc w:val="both"/>
        <w:rPr>
          <w:sz w:val="32"/>
          <w:szCs w:val="32"/>
        </w:rPr>
      </w:pPr>
      <w:r w:rsidRPr="0066791D">
        <w:rPr>
          <w:sz w:val="32"/>
          <w:szCs w:val="32"/>
        </w:rPr>
        <w:t>V prvních třídách má klasifikac</w:t>
      </w:r>
      <w:r>
        <w:rPr>
          <w:sz w:val="32"/>
          <w:szCs w:val="32"/>
        </w:rPr>
        <w:t>e především motivační charakter (pokud lze, vyhýbáme se negativnímu hodnocení – to lze nahradit slovním komentářem).</w:t>
      </w:r>
      <w:r w:rsidRPr="0066791D">
        <w:rPr>
          <w:sz w:val="32"/>
          <w:szCs w:val="32"/>
        </w:rPr>
        <w:t xml:space="preserve"> Na počátku školní docházky využívají vyučující hodn</w:t>
      </w:r>
      <w:r>
        <w:rPr>
          <w:sz w:val="32"/>
          <w:szCs w:val="32"/>
        </w:rPr>
        <w:t>ocení pomocí razítek, emotikonů, …</w:t>
      </w:r>
      <w:r w:rsidRPr="0066791D">
        <w:rPr>
          <w:sz w:val="32"/>
          <w:szCs w:val="32"/>
        </w:rPr>
        <w:t xml:space="preserve"> Postupně přecházejí na hodnocení známkou.</w:t>
      </w:r>
    </w:p>
    <w:p w:rsidR="001263FD" w:rsidRDefault="001263FD"/>
    <w:p w:rsidR="00A81DCB" w:rsidRPr="004770AF" w:rsidRDefault="00A81DCB" w:rsidP="004770AF">
      <w:pPr>
        <w:spacing w:after="160" w:line="259" w:lineRule="auto"/>
      </w:pPr>
      <w:bookmarkStart w:id="0" w:name="_GoBack"/>
      <w:bookmarkEnd w:id="0"/>
      <w:r>
        <w:br w:type="page"/>
      </w: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> EŽK - 1. stupeň</w:t>
      </w:r>
    </w:p>
    <w:tbl>
      <w:tblPr>
        <w:tblStyle w:val="Mkatabulky"/>
        <w:tblpPr w:leftFromText="141" w:rightFromText="141" w:vertAnchor="text" w:tblpY="365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2250"/>
        <w:gridCol w:w="2327"/>
        <w:gridCol w:w="2315"/>
        <w:gridCol w:w="2327"/>
        <w:gridCol w:w="2348"/>
      </w:tblGrid>
      <w:tr w:rsidR="00A81DCB" w:rsidTr="00E2096D">
        <w:trPr>
          <w:trHeight w:val="532"/>
        </w:trPr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E2096D">
        <w:trPr>
          <w:trHeight w:val="547"/>
        </w:trPr>
        <w:tc>
          <w:tcPr>
            <w:tcW w:w="1278" w:type="dxa"/>
            <w:tcBorders>
              <w:left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proofErr w:type="spellStart"/>
            <w:r w:rsidRPr="00E6572B">
              <w:rPr>
                <w:b/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278" w:type="dxa"/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250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2315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P, V, DC, PH </w:t>
            </w:r>
          </w:p>
        </w:tc>
        <w:tc>
          <w:tcPr>
            <w:tcW w:w="2327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RE, O</w:t>
            </w:r>
          </w:p>
        </w:tc>
        <w:tc>
          <w:tcPr>
            <w:tcW w:w="2348" w:type="dxa"/>
            <w:tcBorders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ČT, PC</w:t>
            </w:r>
          </w:p>
        </w:tc>
      </w:tr>
      <w:tr w:rsidR="00A81DCB" w:rsidTr="00E2096D">
        <w:trPr>
          <w:trHeight w:val="897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proofErr w:type="spellStart"/>
            <w:r w:rsidRPr="00E6572B">
              <w:rPr>
                <w:b/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 xml:space="preserve">2. - 5. </w:t>
            </w:r>
            <w:r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2315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PP, DC, PH, ČD, MC, PZ, O, P, R, KD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ÚZ, ČPP, D, ČT, SPP, ČP</w:t>
            </w:r>
          </w:p>
        </w:tc>
      </w:tr>
      <w:tr w:rsidR="00A81DCB" w:rsidTr="00E2096D">
        <w:trPr>
          <w:trHeight w:val="532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ÚZ, PZ</w:t>
            </w:r>
          </w:p>
        </w:tc>
      </w:tr>
      <w:tr w:rsidR="00A81DCB" w:rsidTr="00E2096D">
        <w:trPr>
          <w:trHeight w:val="532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 xml:space="preserve">2. - 5. </w:t>
            </w:r>
            <w:r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315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PZ, PÚ, 10M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ÚZ, ČPP, SPP</w:t>
            </w:r>
          </w:p>
        </w:tc>
      </w:tr>
      <w:tr w:rsidR="00A81DCB" w:rsidTr="00E2096D">
        <w:trPr>
          <w:trHeight w:val="532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ČS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PH, PS</w:t>
            </w: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T, SPP</w:t>
            </w:r>
          </w:p>
        </w:tc>
      </w:tr>
      <w:tr w:rsidR="00A81DCB" w:rsidTr="00E2096D">
        <w:trPr>
          <w:trHeight w:val="532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ČS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 xml:space="preserve">2. - 5. </w:t>
            </w:r>
            <w:r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PH, PS</w:t>
            </w:r>
          </w:p>
        </w:tc>
        <w:tc>
          <w:tcPr>
            <w:tcW w:w="2315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OZ, PZ, R, PR, PM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ÚZ, T</w:t>
            </w:r>
          </w:p>
        </w:tc>
      </w:tr>
      <w:tr w:rsidR="00A81DCB" w:rsidTr="00E2096D">
        <w:trPr>
          <w:trHeight w:val="532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PS, PPR</w:t>
            </w:r>
          </w:p>
        </w:tc>
        <w:tc>
          <w:tcPr>
            <w:tcW w:w="2315" w:type="dxa"/>
            <w:tcBorders>
              <w:top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348" w:type="dxa"/>
            <w:tcBorders>
              <w:top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Z, </w:t>
            </w:r>
            <w:proofErr w:type="spellStart"/>
            <w:r>
              <w:rPr>
                <w:sz w:val="28"/>
                <w:szCs w:val="28"/>
              </w:rPr>
              <w:t>Ry</w:t>
            </w:r>
            <w:proofErr w:type="spellEnd"/>
          </w:p>
        </w:tc>
      </w:tr>
      <w:tr w:rsidR="00A81DCB" w:rsidTr="00E2096D">
        <w:trPr>
          <w:trHeight w:val="517"/>
        </w:trPr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>HV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 w:rsidRPr="00E6572B">
              <w:rPr>
                <w:b/>
                <w:sz w:val="28"/>
                <w:szCs w:val="28"/>
              </w:rPr>
              <w:t xml:space="preserve">2. - 5. </w:t>
            </w:r>
            <w:r>
              <w:rPr>
                <w:b/>
                <w:sz w:val="28"/>
                <w:szCs w:val="28"/>
              </w:rPr>
              <w:t>r.</w:t>
            </w:r>
          </w:p>
        </w:tc>
        <w:tc>
          <w:tcPr>
            <w:tcW w:w="2250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315" w:type="dxa"/>
            <w:tcBorders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348" w:type="dxa"/>
            <w:tcBorders>
              <w:bottom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Z, </w:t>
            </w:r>
            <w:proofErr w:type="spellStart"/>
            <w:r>
              <w:rPr>
                <w:sz w:val="28"/>
                <w:szCs w:val="28"/>
              </w:rPr>
              <w:t>Ry</w:t>
            </w:r>
            <w:proofErr w:type="spellEnd"/>
          </w:p>
        </w:tc>
      </w:tr>
      <w:tr w:rsidR="00A81DCB" w:rsidTr="00E2096D">
        <w:trPr>
          <w:trHeight w:val="5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TV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- 5. r.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</w:tr>
      <w:tr w:rsidR="00A81DCB" w:rsidTr="00E2096D">
        <w:trPr>
          <w:trHeight w:val="5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PČ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- 5. r.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PH, </w:t>
            </w:r>
            <w:proofErr w:type="spellStart"/>
            <w:r>
              <w:rPr>
                <w:sz w:val="28"/>
                <w:szCs w:val="28"/>
              </w:rPr>
              <w:t>Vý</w:t>
            </w:r>
            <w:proofErr w:type="spellEnd"/>
          </w:p>
        </w:tc>
      </w:tr>
      <w:tr w:rsidR="00A81DCB" w:rsidTr="00E2096D">
        <w:trPr>
          <w:trHeight w:val="5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VV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- 5. r.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</w:tr>
      <w:tr w:rsidR="00A81DCB" w:rsidTr="00E2096D">
        <w:trPr>
          <w:trHeight w:val="517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DV</w:t>
            </w:r>
          </w:p>
        </w:tc>
        <w:tc>
          <w:tcPr>
            <w:tcW w:w="1278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E6572B" w:rsidRDefault="00A81DCB" w:rsidP="00E209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- 2. r.</w:t>
            </w:r>
          </w:p>
        </w:tc>
        <w:tc>
          <w:tcPr>
            <w:tcW w:w="2250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ZOP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DP</w:t>
            </w:r>
          </w:p>
        </w:tc>
        <w:tc>
          <w:tcPr>
            <w:tcW w:w="2315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23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</w:tr>
    </w:tbl>
    <w:p w:rsidR="00A81DCB" w:rsidRDefault="00A81DCB">
      <w:pPr>
        <w:spacing w:after="160" w:line="259" w:lineRule="auto"/>
      </w:pPr>
    </w:p>
    <w:p w:rsidR="00A81DCB" w:rsidRDefault="00A81DCB"/>
    <w:p w:rsidR="00A81DCB" w:rsidRDefault="00A81DCB">
      <w:pPr>
        <w:spacing w:after="160" w:line="259" w:lineRule="auto"/>
      </w:pPr>
      <w:r>
        <w:br w:type="page"/>
      </w:r>
    </w:p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 </w:t>
      </w:r>
      <w:r>
        <w:rPr>
          <w:b/>
          <w:sz w:val="36"/>
          <w:szCs w:val="36"/>
        </w:rPr>
        <w:t>EŽK –</w:t>
      </w:r>
      <w:r w:rsidRPr="00F10B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2. st. </w:t>
      </w:r>
      <w:proofErr w:type="spellStart"/>
      <w:r>
        <w:rPr>
          <w:b/>
          <w:sz w:val="36"/>
          <w:szCs w:val="36"/>
        </w:rPr>
        <w:t>Hv</w:t>
      </w:r>
      <w:proofErr w:type="spellEnd"/>
    </w:p>
    <w:p w:rsidR="00A81DCB" w:rsidRDefault="00A81DCB" w:rsidP="00A81DCB">
      <w:pPr>
        <w:jc w:val="center"/>
        <w:rPr>
          <w:b/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A81DCB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A81DCB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ZN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RŠ</w:t>
            </w: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DCB" w:rsidRPr="00F10BC8" w:rsidRDefault="00A81DCB" w:rsidP="00A81DCB">
      <w:pPr>
        <w:jc w:val="center"/>
        <w:rPr>
          <w:b/>
          <w:sz w:val="36"/>
          <w:szCs w:val="36"/>
        </w:rPr>
      </w:pPr>
    </w:p>
    <w:p w:rsidR="00A81DCB" w:rsidRDefault="00A81DCB" w:rsidP="00A81DCB"/>
    <w:p w:rsidR="00A81DCB" w:rsidRDefault="00A81DCB"/>
    <w:p w:rsidR="00A81DCB" w:rsidRDefault="00A81DCB">
      <w:pPr>
        <w:spacing w:after="160" w:line="259" w:lineRule="auto"/>
      </w:pPr>
      <w:r>
        <w:br w:type="page"/>
      </w:r>
    </w:p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> EŽK – 2. st. přírodovědných předmětů vč. M</w:t>
      </w:r>
    </w:p>
    <w:tbl>
      <w:tblPr>
        <w:tblStyle w:val="Mkatabulky"/>
        <w:tblpPr w:leftFromText="141" w:rightFromText="141" w:vertAnchor="text" w:horzAnchor="margin" w:tblpY="436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A81DCB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A81DCB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PZO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SPP</w:t>
            </w: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PZ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ÚZO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ČPP</w:t>
            </w: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ZOP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DCB" w:rsidRDefault="00A81DCB" w:rsidP="00A81DCB">
      <w:pPr>
        <w:jc w:val="center"/>
        <w:rPr>
          <w:b/>
          <w:sz w:val="36"/>
          <w:szCs w:val="36"/>
        </w:rPr>
      </w:pPr>
    </w:p>
    <w:p w:rsidR="00A81DCB" w:rsidRPr="00F10BC8" w:rsidRDefault="00A81DCB" w:rsidP="00A81DCB">
      <w:pPr>
        <w:jc w:val="center"/>
        <w:rPr>
          <w:b/>
          <w:sz w:val="36"/>
          <w:szCs w:val="36"/>
        </w:rPr>
      </w:pPr>
    </w:p>
    <w:p w:rsidR="00A81DCB" w:rsidRDefault="00A81DCB" w:rsidP="00A81DCB"/>
    <w:p w:rsidR="00A81DCB" w:rsidRDefault="00A81DCB"/>
    <w:p w:rsidR="00A81DCB" w:rsidRDefault="00A81DCB">
      <w:pPr>
        <w:spacing w:after="160" w:line="259" w:lineRule="auto"/>
      </w:pPr>
      <w:r>
        <w:br w:type="page"/>
      </w:r>
    </w:p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 xml:space="preserve"> EŽK </w:t>
      </w:r>
      <w:r w:rsidRPr="00F10BC8">
        <w:rPr>
          <w:b/>
          <w:sz w:val="36"/>
          <w:szCs w:val="36"/>
        </w:rPr>
        <w:t xml:space="preserve">- </w:t>
      </w:r>
      <w:r>
        <w:rPr>
          <w:b/>
          <w:sz w:val="36"/>
          <w:szCs w:val="36"/>
        </w:rPr>
        <w:t xml:space="preserve">2. st. </w:t>
      </w:r>
      <w:proofErr w:type="spellStart"/>
      <w:r>
        <w:rPr>
          <w:b/>
          <w:sz w:val="36"/>
          <w:szCs w:val="36"/>
        </w:rPr>
        <w:t>Tv</w:t>
      </w:r>
      <w:proofErr w:type="spellEnd"/>
    </w:p>
    <w:tbl>
      <w:tblPr>
        <w:tblStyle w:val="Mkatabulky"/>
        <w:tblpPr w:leftFromText="141" w:rightFromText="141" w:vertAnchor="text" w:horzAnchor="margin" w:tblpY="571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A81DCB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A81DCB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PPR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RŠ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ZUO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ZOP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DCB" w:rsidRDefault="00A81DCB" w:rsidP="00A81DCB">
      <w:pPr>
        <w:jc w:val="center"/>
        <w:rPr>
          <w:b/>
          <w:sz w:val="36"/>
          <w:szCs w:val="36"/>
        </w:rPr>
      </w:pPr>
    </w:p>
    <w:p w:rsidR="00A81DCB" w:rsidRPr="00F10BC8" w:rsidRDefault="00A81DCB" w:rsidP="00A81DCB">
      <w:pPr>
        <w:jc w:val="center"/>
        <w:rPr>
          <w:b/>
          <w:sz w:val="36"/>
          <w:szCs w:val="36"/>
        </w:rPr>
      </w:pPr>
    </w:p>
    <w:p w:rsidR="00A81DCB" w:rsidRDefault="00A81DCB" w:rsidP="00A81DCB"/>
    <w:p w:rsidR="00A81DCB" w:rsidRDefault="00A81DCB"/>
    <w:p w:rsidR="00A81DCB" w:rsidRDefault="00A81DCB">
      <w:pPr>
        <w:spacing w:after="160" w:line="259" w:lineRule="auto"/>
      </w:pPr>
      <w:r>
        <w:br w:type="page"/>
      </w:r>
    </w:p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> EŽK –</w:t>
      </w:r>
      <w:r w:rsidRPr="00F10BC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2. st. </w:t>
      </w:r>
      <w:proofErr w:type="spellStart"/>
      <w:r>
        <w:rPr>
          <w:b/>
          <w:sz w:val="36"/>
          <w:szCs w:val="36"/>
        </w:rPr>
        <w:t>Vv</w:t>
      </w:r>
      <w:proofErr w:type="spellEnd"/>
    </w:p>
    <w:p w:rsidR="00A81DCB" w:rsidRDefault="00A81DCB" w:rsidP="00A81DCB">
      <w:pPr>
        <w:jc w:val="center"/>
        <w:rPr>
          <w:b/>
          <w:sz w:val="36"/>
          <w:szCs w:val="36"/>
        </w:rPr>
      </w:pPr>
    </w:p>
    <w:tbl>
      <w:tblPr>
        <w:tblStyle w:val="Mkatabulky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A81DCB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A81DCB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7" w:type="dxa"/>
            <w:gridSpan w:val="3"/>
            <w:tcBorders>
              <w:top w:val="single" w:sz="18" w:space="0" w:color="auto"/>
            </w:tcBorders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PH*</w:t>
            </w:r>
          </w:p>
        </w:tc>
      </w:tr>
      <w:tr w:rsidR="00A81DCB" w:rsidTr="00A81DCB">
        <w:tc>
          <w:tcPr>
            <w:tcW w:w="2828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7" w:type="dxa"/>
            <w:gridSpan w:val="3"/>
          </w:tcPr>
          <w:p w:rsidR="00A81DCB" w:rsidRPr="00F10BC8" w:rsidRDefault="00A81DCB" w:rsidP="00A81D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R*</w:t>
            </w:r>
          </w:p>
        </w:tc>
      </w:tr>
    </w:tbl>
    <w:p w:rsidR="00A81DCB" w:rsidRPr="00F10BC8" w:rsidRDefault="00A81DCB" w:rsidP="00A81DCB">
      <w:pPr>
        <w:jc w:val="center"/>
        <w:rPr>
          <w:b/>
          <w:sz w:val="36"/>
          <w:szCs w:val="36"/>
        </w:rPr>
      </w:pPr>
    </w:p>
    <w:p w:rsidR="00A81DCB" w:rsidRDefault="00A81DCB" w:rsidP="00A81DCB"/>
    <w:p w:rsidR="00A81DCB" w:rsidRDefault="00A81DCB" w:rsidP="00A81DCB"/>
    <w:p w:rsidR="00A81DCB" w:rsidRDefault="00A81DCB" w:rsidP="00A81DCB">
      <w:r>
        <w:t>* dle náročnosti a uvážení učitele</w:t>
      </w:r>
    </w:p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/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 xml:space="preserve"> EŽK </w:t>
      </w:r>
      <w:r w:rsidRPr="00F10BC8">
        <w:rPr>
          <w:b/>
          <w:sz w:val="36"/>
          <w:szCs w:val="36"/>
        </w:rPr>
        <w:t>- cizí jazyky</w:t>
      </w:r>
    </w:p>
    <w:p w:rsidR="00A81DCB" w:rsidRPr="00F10BC8" w:rsidRDefault="00A81DCB" w:rsidP="00A81DCB">
      <w:pPr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E2096D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E2096D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PH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PZ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PZO</w:t>
            </w: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PR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ÚZ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ČT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 w:rsidRPr="00F10BC8">
              <w:rPr>
                <w:sz w:val="28"/>
                <w:szCs w:val="28"/>
              </w:rPr>
              <w:t>PO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1DCB" w:rsidRDefault="00A81DCB" w:rsidP="00A81DCB"/>
    <w:p w:rsidR="00A81DCB" w:rsidRDefault="00A81DCB" w:rsidP="00A81DCB"/>
    <w:p w:rsidR="00A81DCB" w:rsidRDefault="00A81DCB" w:rsidP="00A81DCB"/>
    <w:p w:rsidR="00A81DCB" w:rsidRDefault="00A81DCB" w:rsidP="00A81DCB"/>
    <w:p w:rsidR="00A81DCB" w:rsidRDefault="00A81DCB">
      <w:pPr>
        <w:spacing w:after="160" w:line="259" w:lineRule="auto"/>
      </w:pPr>
      <w:r>
        <w:br w:type="page"/>
      </w:r>
    </w:p>
    <w:p w:rsidR="00A81DCB" w:rsidRDefault="00A81DCB" w:rsidP="00A81DCB">
      <w:pPr>
        <w:rPr>
          <w:b/>
          <w:sz w:val="36"/>
          <w:szCs w:val="36"/>
        </w:rPr>
      </w:pPr>
      <w:r w:rsidRPr="00F10BC8">
        <w:rPr>
          <w:b/>
          <w:sz w:val="36"/>
          <w:szCs w:val="36"/>
        </w:rPr>
        <w:lastRenderedPageBreak/>
        <w:t>Hodnocení v</w:t>
      </w:r>
      <w:r>
        <w:rPr>
          <w:b/>
          <w:sz w:val="36"/>
          <w:szCs w:val="36"/>
        </w:rPr>
        <w:t xml:space="preserve"> EŽK – 2. st. společenskovědní předměty + </w:t>
      </w:r>
      <w:proofErr w:type="spellStart"/>
      <w:r>
        <w:rPr>
          <w:b/>
          <w:sz w:val="36"/>
          <w:szCs w:val="36"/>
        </w:rPr>
        <w:t>Čj</w:t>
      </w:r>
      <w:proofErr w:type="spellEnd"/>
    </w:p>
    <w:p w:rsidR="00A81DCB" w:rsidRDefault="00A81DCB" w:rsidP="00A81DCB">
      <w:pPr>
        <w:jc w:val="center"/>
        <w:rPr>
          <w:b/>
          <w:sz w:val="36"/>
          <w:szCs w:val="36"/>
        </w:rPr>
      </w:pPr>
    </w:p>
    <w:p w:rsidR="00A81DCB" w:rsidRPr="00F10BC8" w:rsidRDefault="00A81DCB" w:rsidP="00A81DCB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81DCB" w:rsidTr="00E2096D">
        <w:tc>
          <w:tcPr>
            <w:tcW w:w="2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b/>
                <w:sz w:val="28"/>
                <w:szCs w:val="28"/>
              </w:rPr>
            </w:pPr>
            <w:r w:rsidRPr="00F10BC8">
              <w:rPr>
                <w:b/>
                <w:sz w:val="28"/>
                <w:szCs w:val="28"/>
              </w:rPr>
              <w:t>5</w:t>
            </w:r>
          </w:p>
        </w:tc>
      </w:tr>
      <w:tr w:rsidR="00A81DCB" w:rsidTr="00E2096D">
        <w:tc>
          <w:tcPr>
            <w:tcW w:w="2828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ZOP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MC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ČPP</w:t>
            </w: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10M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ČT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PP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SPP</w:t>
            </w: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ČD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DÚ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PZ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RŠ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PC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ÚZ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SDP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</w:t>
            </w: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</w:tr>
      <w:tr w:rsidR="00A81DCB" w:rsidTr="00E2096D">
        <w:tc>
          <w:tcPr>
            <w:tcW w:w="2828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7" w:type="dxa"/>
            <w:gridSpan w:val="3"/>
          </w:tcPr>
          <w:p w:rsidR="00A81DCB" w:rsidRPr="00F10BC8" w:rsidRDefault="00A81DCB" w:rsidP="00E20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DLÚ*</w:t>
            </w:r>
          </w:p>
        </w:tc>
      </w:tr>
    </w:tbl>
    <w:p w:rsidR="00A81DCB" w:rsidRDefault="00A81DCB" w:rsidP="00A81DCB"/>
    <w:p w:rsidR="00A81DCB" w:rsidRDefault="00A81DCB" w:rsidP="00A81DCB">
      <w:r>
        <w:t>* dle náročnosti a uvážení učitele</w:t>
      </w:r>
    </w:p>
    <w:p w:rsidR="00A81DCB" w:rsidRDefault="00A81DCB" w:rsidP="00A81DCB"/>
    <w:p w:rsidR="00A81DCB" w:rsidRDefault="00A81DCB"/>
    <w:p w:rsidR="00A81DCB" w:rsidRPr="000B004E" w:rsidRDefault="00A81DCB" w:rsidP="00A81DCB">
      <w:pPr>
        <w:tabs>
          <w:tab w:val="left" w:pos="1584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PŘEHLED MOŽNÝCH ZPŮSOBŮ HODNOCENÍ A JEJICH ZKRATKY </w:t>
      </w:r>
    </w:p>
    <w:p w:rsidR="00A81DCB" w:rsidRPr="000B004E" w:rsidRDefault="00A81DCB" w:rsidP="00A81DCB">
      <w:pPr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 </w:t>
      </w:r>
      <w:r w:rsidRPr="000B004E">
        <w:rPr>
          <w:rFonts w:ascii="Arial" w:hAnsi="Arial" w:cs="Arial"/>
        </w:rPr>
        <w:t>ÚZ        -  ústní zkoušení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ÚZO   </w:t>
      </w:r>
      <w:r>
        <w:rPr>
          <w:rFonts w:ascii="Arial" w:hAnsi="Arial" w:cs="Arial"/>
        </w:rPr>
        <w:t xml:space="preserve">   -  ústní zkoušení po ukončení</w:t>
      </w:r>
      <w:r w:rsidRPr="000B004E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>e</w:t>
      </w:r>
      <w:r w:rsidRPr="000B004E">
        <w:rPr>
          <w:rFonts w:ascii="Arial" w:hAnsi="Arial" w:cs="Arial"/>
        </w:rPr>
        <w:t xml:space="preserve">matického okruhu  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PZ         -  písemné zkoušení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PZO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písemné zkoušení po ukončení t</w:t>
      </w:r>
      <w:r>
        <w:rPr>
          <w:rFonts w:ascii="Arial" w:hAnsi="Arial" w:cs="Arial"/>
        </w:rPr>
        <w:t>e</w:t>
      </w:r>
      <w:r w:rsidRPr="000B004E">
        <w:rPr>
          <w:rFonts w:ascii="Arial" w:hAnsi="Arial" w:cs="Arial"/>
        </w:rPr>
        <w:t>matického celku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PP         -  písemná práce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ČPP      -  čtvrtletní písemná práce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SPP       - srovnávací písemná práce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T    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test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D   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diktát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   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přepis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  <w:t xml:space="preserve">      -  opis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V   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vypravování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DC        -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doplňovací cvičení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PH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práce v hodině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R   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referát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SP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slohová práce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ČD    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 -  čtenářský deník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KD        -  kulturní deník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ČT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čtení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ČP</w:t>
      </w:r>
      <w:r>
        <w:rPr>
          <w:rFonts w:ascii="Arial" w:hAnsi="Arial" w:cs="Arial"/>
        </w:rPr>
        <w:tab/>
        <w:t xml:space="preserve">     -  čtení s porozuměním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lastRenderedPageBreak/>
        <w:t xml:space="preserve">RE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recitace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MC       - </w:t>
      </w:r>
      <w:r>
        <w:rPr>
          <w:rFonts w:ascii="Arial" w:hAnsi="Arial" w:cs="Arial"/>
        </w:rPr>
        <w:t xml:space="preserve">  </w:t>
      </w:r>
      <w:r w:rsidRPr="000B004E">
        <w:rPr>
          <w:rFonts w:ascii="Arial" w:hAnsi="Arial" w:cs="Arial"/>
        </w:rPr>
        <w:t>mluvní cvičení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PC        -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pravopisn</w:t>
      </w:r>
      <w:r>
        <w:rPr>
          <w:rFonts w:ascii="Arial" w:hAnsi="Arial" w:cs="Arial"/>
        </w:rPr>
        <w:t>é</w:t>
      </w:r>
      <w:r w:rsidRPr="000B004E">
        <w:rPr>
          <w:rFonts w:ascii="Arial" w:hAnsi="Arial" w:cs="Arial"/>
        </w:rPr>
        <w:t xml:space="preserve"> cvičení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PS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práce ve skupinách 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PÚ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problémové úlohy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PO  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poslech 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PPR   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praktické provedení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OZ     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orientační zkoušení</w:t>
      </w:r>
    </w:p>
    <w:p w:rsidR="00A81DCB" w:rsidRPr="000B004E" w:rsidRDefault="00A81DCB" w:rsidP="00A81DCB">
      <w:pPr>
        <w:ind w:left="192" w:firstLine="708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SDP    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samostatná dlouhodobá práce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>PR        -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projekt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LP     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laboratorní práce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PM     </w:t>
      </w:r>
      <w:r>
        <w:rPr>
          <w:rFonts w:ascii="Arial" w:hAnsi="Arial" w:cs="Arial"/>
        </w:rPr>
        <w:t xml:space="preserve">  </w:t>
      </w:r>
      <w:r w:rsidRPr="000B004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práce s</w:t>
      </w:r>
      <w:r>
        <w:rPr>
          <w:rFonts w:ascii="Arial" w:hAnsi="Arial" w:cs="Arial"/>
        </w:rPr>
        <w:t> </w:t>
      </w:r>
      <w:r w:rsidRPr="000B004E">
        <w:rPr>
          <w:rFonts w:ascii="Arial" w:hAnsi="Arial" w:cs="Arial"/>
        </w:rPr>
        <w:t>mapou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OM        - orientace na mapě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DÚ    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 xml:space="preserve"> dobrovolný úkol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Z       </w:t>
      </w:r>
      <w:r>
        <w:rPr>
          <w:rFonts w:ascii="Arial" w:hAnsi="Arial" w:cs="Arial"/>
        </w:rPr>
        <w:t xml:space="preserve">  </w:t>
      </w:r>
      <w:r w:rsidRPr="000B004E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zpěv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RY</w:t>
      </w:r>
      <w:r>
        <w:rPr>
          <w:rFonts w:ascii="Arial" w:hAnsi="Arial" w:cs="Arial"/>
        </w:rPr>
        <w:tab/>
        <w:t xml:space="preserve">      -  rytmus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ZN     </w:t>
      </w:r>
      <w:r>
        <w:rPr>
          <w:rFonts w:ascii="Arial" w:hAnsi="Arial" w:cs="Arial"/>
        </w:rPr>
        <w:t xml:space="preserve">  </w:t>
      </w:r>
      <w:r w:rsidRPr="000B004E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znalost not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RŠ    </w:t>
      </w:r>
      <w:r>
        <w:rPr>
          <w:rFonts w:ascii="Arial" w:hAnsi="Arial" w:cs="Arial"/>
        </w:rPr>
        <w:t xml:space="preserve">   </w:t>
      </w:r>
      <w:r w:rsidRPr="000B004E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reprezentace školy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ZOP  </w:t>
      </w:r>
      <w:r>
        <w:rPr>
          <w:rFonts w:ascii="Arial" w:hAnsi="Arial" w:cs="Arial"/>
        </w:rPr>
        <w:t xml:space="preserve">    </w:t>
      </w:r>
      <w:r w:rsidRPr="000B004E">
        <w:rPr>
          <w:rFonts w:ascii="Arial" w:hAnsi="Arial" w:cs="Arial"/>
        </w:rPr>
        <w:t xml:space="preserve"> - zájem o předmět      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ZP     </w:t>
      </w:r>
      <w:r>
        <w:rPr>
          <w:rFonts w:ascii="Arial" w:hAnsi="Arial" w:cs="Arial"/>
        </w:rPr>
        <w:t xml:space="preserve">    </w:t>
      </w:r>
      <w:r w:rsidRPr="000B004E">
        <w:rPr>
          <w:rFonts w:ascii="Arial" w:hAnsi="Arial" w:cs="Arial"/>
        </w:rPr>
        <w:t>-  znalost pravidel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VÝ    </w:t>
      </w:r>
      <w:r>
        <w:rPr>
          <w:rFonts w:ascii="Arial" w:hAnsi="Arial" w:cs="Arial"/>
        </w:rPr>
        <w:t xml:space="preserve">   </w:t>
      </w:r>
      <w:r w:rsidRPr="000B004E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 </w:t>
      </w:r>
      <w:r w:rsidRPr="000B004E">
        <w:rPr>
          <w:rFonts w:ascii="Arial" w:hAnsi="Arial" w:cs="Arial"/>
        </w:rPr>
        <w:t>výrobek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RZ</w:t>
      </w:r>
      <w:r>
        <w:rPr>
          <w:rFonts w:ascii="Arial" w:hAnsi="Arial" w:cs="Arial"/>
        </w:rPr>
        <w:tab/>
        <w:t xml:space="preserve">      -  rozcvička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10M</w:t>
      </w:r>
      <w:r>
        <w:rPr>
          <w:rFonts w:ascii="Arial" w:hAnsi="Arial" w:cs="Arial"/>
        </w:rPr>
        <w:tab/>
        <w:t xml:space="preserve">      -  desetiminutovka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DLÚ</w:t>
      </w:r>
      <w:r>
        <w:rPr>
          <w:rFonts w:ascii="Arial" w:hAnsi="Arial" w:cs="Arial"/>
        </w:rPr>
        <w:tab/>
        <w:t xml:space="preserve">      -  dlouhodobý úkol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ZUO</w:t>
      </w:r>
      <w:r>
        <w:rPr>
          <w:rFonts w:ascii="Arial" w:hAnsi="Arial" w:cs="Arial"/>
        </w:rPr>
        <w:tab/>
        <w:t xml:space="preserve">      -  zlepšení za určité období</w:t>
      </w:r>
    </w:p>
    <w:p w:rsidR="00A81DCB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  <w:t xml:space="preserve">      -  snaha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>
        <w:rPr>
          <w:rFonts w:ascii="Arial" w:hAnsi="Arial" w:cs="Arial"/>
        </w:rPr>
        <w:t>DP         - dramatizace příběhu</w:t>
      </w:r>
    </w:p>
    <w:p w:rsidR="00A81DCB" w:rsidRPr="000B004E" w:rsidRDefault="00A81DCB" w:rsidP="00A81DCB">
      <w:pPr>
        <w:ind w:left="900"/>
        <w:jc w:val="both"/>
        <w:rPr>
          <w:rFonts w:ascii="Arial" w:hAnsi="Arial" w:cs="Arial"/>
        </w:rPr>
      </w:pPr>
      <w:r w:rsidRPr="000B004E">
        <w:rPr>
          <w:rFonts w:ascii="Arial" w:hAnsi="Arial" w:cs="Arial"/>
        </w:rPr>
        <w:t xml:space="preserve"> </w:t>
      </w:r>
    </w:p>
    <w:p w:rsidR="00A81DCB" w:rsidRDefault="00A81DCB">
      <w:pPr>
        <w:spacing w:after="160" w:line="259" w:lineRule="auto"/>
      </w:pPr>
      <w:r>
        <w:br w:type="page"/>
      </w:r>
    </w:p>
    <w:p w:rsidR="00A81DCB" w:rsidRDefault="00A81DCB"/>
    <w:sectPr w:rsidR="00A81DCB" w:rsidSect="00A81D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049FD"/>
    <w:multiLevelType w:val="hybridMultilevel"/>
    <w:tmpl w:val="7910FD18"/>
    <w:lvl w:ilvl="0" w:tplc="0405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CB"/>
    <w:rsid w:val="001263FD"/>
    <w:rsid w:val="004770AF"/>
    <w:rsid w:val="00A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C4AE"/>
  <w15:chartTrackingRefBased/>
  <w15:docId w15:val="{8CA4BF84-82E5-440C-8B95-C1CCD5B4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D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1DCB"/>
    <w:pPr>
      <w:spacing w:after="0" w:line="240" w:lineRule="auto"/>
    </w:pPr>
  </w:style>
  <w:style w:type="table" w:styleId="Mkatabulky">
    <w:name w:val="Table Grid"/>
    <w:basedOn w:val="Normlntabulka"/>
    <w:rsid w:val="00A8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500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Kučera</dc:creator>
  <cp:keywords/>
  <dc:description/>
  <cp:lastModifiedBy>David Kučera</cp:lastModifiedBy>
  <cp:revision>2</cp:revision>
  <dcterms:created xsi:type="dcterms:W3CDTF">2019-06-26T11:05:00Z</dcterms:created>
  <dcterms:modified xsi:type="dcterms:W3CDTF">2019-06-26T11:11:00Z</dcterms:modified>
</cp:coreProperties>
</file>